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C36" w:rsidRPr="00163C36" w:rsidRDefault="00163C36" w:rsidP="00163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163C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исьму</w:t>
      </w:r>
    </w:p>
    <w:p w:rsidR="00163C36" w:rsidRPr="00163C36" w:rsidRDefault="00163C36" w:rsidP="00163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Министерства образования, науки </w:t>
      </w:r>
    </w:p>
    <w:p w:rsidR="00163C36" w:rsidRPr="00163C36" w:rsidRDefault="00163C36" w:rsidP="00163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и молодежи Республики Крым</w:t>
      </w:r>
    </w:p>
    <w:p w:rsidR="00163C36" w:rsidRPr="00163C36" w:rsidRDefault="00163C36" w:rsidP="00163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B62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от </w:t>
      </w:r>
      <w:r w:rsidR="005A55A8">
        <w:rPr>
          <w:rFonts w:ascii="Times New Roman" w:eastAsia="Times New Roman" w:hAnsi="Times New Roman" w:cs="Times New Roman"/>
          <w:sz w:val="24"/>
          <w:szCs w:val="24"/>
          <w:lang w:eastAsia="ru-RU"/>
        </w:rPr>
        <w:t>22.08.2018</w:t>
      </w:r>
      <w:r w:rsidR="00B62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A55A8">
        <w:rPr>
          <w:rFonts w:ascii="Times New Roman" w:eastAsia="Times New Roman" w:hAnsi="Times New Roman" w:cs="Times New Roman"/>
          <w:sz w:val="24"/>
          <w:szCs w:val="24"/>
          <w:lang w:eastAsia="ru-RU"/>
        </w:rPr>
        <w:t>01-14/2335</w:t>
      </w:r>
    </w:p>
    <w:p w:rsidR="00163C36" w:rsidRDefault="00163C36" w:rsidP="0016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3C36" w:rsidRPr="00163C36" w:rsidRDefault="00163C36" w:rsidP="0016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3C36" w:rsidRDefault="00163C36" w:rsidP="00163C3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C36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163C36" w:rsidRDefault="00163C36" w:rsidP="00163C3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C36">
        <w:rPr>
          <w:rFonts w:ascii="Times New Roman" w:hAnsi="Times New Roman" w:cs="Times New Roman"/>
          <w:b/>
          <w:sz w:val="28"/>
          <w:szCs w:val="28"/>
        </w:rPr>
        <w:t>по формировани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163C36">
        <w:rPr>
          <w:rFonts w:ascii="Times New Roman" w:hAnsi="Times New Roman" w:cs="Times New Roman"/>
          <w:b/>
          <w:sz w:val="28"/>
          <w:szCs w:val="28"/>
        </w:rPr>
        <w:t xml:space="preserve"> учебных планов общеобразовательных организаций Республики Крым на 2018/2019 учебный год</w:t>
      </w:r>
    </w:p>
    <w:p w:rsidR="00163C36" w:rsidRPr="00163C36" w:rsidRDefault="00163C36" w:rsidP="00163C3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учебные планы общеобразовательных организаций Республики Крым разработаны:</w:t>
      </w:r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уровня начального общего образования в соответствии с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№373 (в ред. приказа от 31.12.2015 №1576) (приложения 1</w:t>
      </w:r>
      <w:r w:rsidR="00D51EB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4);</w:t>
      </w:r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уровня основного общего образования </w:t>
      </w:r>
      <w:r w:rsidR="00163C36">
        <w:rPr>
          <w:rFonts w:ascii="Times New Roman" w:hAnsi="Times New Roman"/>
          <w:sz w:val="28"/>
          <w:szCs w:val="28"/>
        </w:rPr>
        <w:t>(5</w:t>
      </w:r>
      <w:r w:rsidR="00D51EB7">
        <w:rPr>
          <w:rFonts w:ascii="Times New Roman" w:hAnsi="Times New Roman"/>
          <w:sz w:val="28"/>
          <w:szCs w:val="28"/>
        </w:rPr>
        <w:t>-</w:t>
      </w:r>
      <w:r w:rsidR="00163C36">
        <w:rPr>
          <w:rFonts w:ascii="Times New Roman" w:hAnsi="Times New Roman"/>
          <w:sz w:val="28"/>
          <w:szCs w:val="28"/>
        </w:rPr>
        <w:t xml:space="preserve">8 классы) </w:t>
      </w:r>
      <w:r>
        <w:rPr>
          <w:rFonts w:ascii="Times New Roman" w:hAnsi="Times New Roman"/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№1897 (в ред. приказа от 31.12.2015 №1577) (приложения 5</w:t>
      </w:r>
      <w:r w:rsidR="00D51EB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8).</w:t>
      </w:r>
    </w:p>
    <w:p w:rsidR="00C71F6F" w:rsidRDefault="00163C36" w:rsidP="00915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Учебные планы для 9</w:t>
      </w:r>
      <w:r w:rsidR="00D51E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11 классов, в которых </w:t>
      </w:r>
      <w:r w:rsidR="00915F9B">
        <w:rPr>
          <w:rFonts w:ascii="Times New Roman" w:hAnsi="Times New Roman" w:cs="Times New Roman"/>
          <w:sz w:val="28"/>
          <w:szCs w:val="28"/>
        </w:rPr>
        <w:t xml:space="preserve">в 2018/2019 учебном году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федеральный компонент государственных образовательных стандартов основного общего и среднего общего образования (ФК ГОС), формируются на основании примерных учебных планов, утвержденных приказом Министерства образования, науки и молодежи Республики Крым от 11.06.2015 №555 (для 9 классов – приложения 15-16, для 10-11 классов – приложения 17-29). </w:t>
      </w:r>
    </w:p>
    <w:p w:rsidR="00573511" w:rsidRDefault="00573511" w:rsidP="00915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Учебные планы отдельных организаций, осуществляющих образовательную деятельность по адаптированным основным общеобразовательным программам, а также отдельных классов и групп общеобразовательных организаций, реализующих адаптированные образовательные программы, формируются:</w:t>
      </w:r>
    </w:p>
    <w:p w:rsidR="00573511" w:rsidRDefault="00573511" w:rsidP="00915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1-3 классов –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Министерства образования и науки Российской Федерации от 19.12.2014 №1598, и примерными адаптированными основными общеобразовательными программами, включенными в Реестр примерных основных образовательных программ и размещенными на официальном сайте </w:t>
      </w:r>
      <w:hyperlink r:id="rId5" w:history="1">
        <w:r w:rsidRPr="001F26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F260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F26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fgosreestr</w:t>
        </w:r>
        <w:proofErr w:type="spellEnd"/>
        <w:r w:rsidRPr="001F260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F26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573511" w:rsidRPr="00573511" w:rsidRDefault="00573511" w:rsidP="00915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4-11(12) классов – в соответствии с учебными планами специальных (коррекционных)</w:t>
      </w:r>
      <w:r w:rsidR="008E7C92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для обучающихся, воспитанников с отклонениями в развитии</w:t>
      </w:r>
      <w:r>
        <w:rPr>
          <w:rFonts w:ascii="Times New Roman" w:hAnsi="Times New Roman" w:cs="Times New Roman"/>
          <w:sz w:val="28"/>
          <w:szCs w:val="28"/>
        </w:rPr>
        <w:t>, утвержденным</w:t>
      </w:r>
      <w:r w:rsidR="008E7C92">
        <w:rPr>
          <w:rFonts w:ascii="Times New Roman" w:hAnsi="Times New Roman" w:cs="Times New Roman"/>
          <w:sz w:val="28"/>
          <w:szCs w:val="28"/>
        </w:rPr>
        <w:t>и приказом Министерства образования Российской Федерации от 10.04.2002 №29/2065-п, в части, не противоречащей действующему законодательству в сфере образования.</w:t>
      </w:r>
    </w:p>
    <w:p w:rsidR="00540EA7" w:rsidRPr="00E21540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6600"/>
          <w:sz w:val="40"/>
          <w:szCs w:val="40"/>
        </w:rPr>
      </w:pPr>
      <w:bookmarkStart w:id="0" w:name="_Hlk514674680"/>
      <w:r w:rsidRPr="00E21540">
        <w:rPr>
          <w:rFonts w:ascii="Times New Roman" w:hAnsi="Times New Roman"/>
          <w:b/>
          <w:color w:val="006600"/>
          <w:sz w:val="40"/>
          <w:szCs w:val="40"/>
        </w:rPr>
        <w:lastRenderedPageBreak/>
        <w:t>Примерные учебные планы разработаны с учетом возможности выбора языка обучения и ориентированы на 5-дневную и 6-дневную учебные недели</w:t>
      </w:r>
      <w:bookmarkEnd w:id="0"/>
      <w:r w:rsidRPr="00E21540">
        <w:rPr>
          <w:rFonts w:ascii="Times New Roman" w:hAnsi="Times New Roman"/>
          <w:b/>
          <w:color w:val="006600"/>
          <w:sz w:val="40"/>
          <w:szCs w:val="40"/>
        </w:rPr>
        <w:t>.</w:t>
      </w:r>
      <w:bookmarkStart w:id="1" w:name="_GoBack"/>
      <w:bookmarkEnd w:id="1"/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формировании учебн</w:t>
      </w:r>
      <w:r w:rsidR="00D51EB7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план</w:t>
      </w:r>
      <w:r w:rsidR="00D51EB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D51EB7">
        <w:rPr>
          <w:rFonts w:ascii="Times New Roman" w:hAnsi="Times New Roman"/>
          <w:sz w:val="28"/>
          <w:szCs w:val="28"/>
        </w:rPr>
        <w:t xml:space="preserve">1-8 </w:t>
      </w:r>
      <w:r>
        <w:rPr>
          <w:rFonts w:ascii="Times New Roman" w:hAnsi="Times New Roman"/>
          <w:sz w:val="28"/>
          <w:szCs w:val="28"/>
        </w:rPr>
        <w:t>класс</w:t>
      </w:r>
      <w:r w:rsidR="00D51EB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, где на проведение занятий по физической культуре выделено 2 часа в неделю, обязательно должны быть организованы занятия по спортивно-оздоровительному направлению внеурочной деятельности в объеме не менее 1 часа в неделю (п.10.20.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№189 (с изменениями).</w:t>
      </w:r>
    </w:p>
    <w:p w:rsidR="00540EA7" w:rsidRPr="00E21540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21540">
        <w:rPr>
          <w:rFonts w:ascii="Times New Roman" w:hAnsi="Times New Roman"/>
          <w:b/>
          <w:sz w:val="28"/>
          <w:szCs w:val="28"/>
        </w:rPr>
        <w:t xml:space="preserve">При формировании учебных планов </w:t>
      </w:r>
      <w:r w:rsidR="00D51EB7" w:rsidRPr="00E21540">
        <w:rPr>
          <w:rFonts w:ascii="Times New Roman" w:hAnsi="Times New Roman"/>
          <w:b/>
          <w:sz w:val="28"/>
          <w:szCs w:val="28"/>
        </w:rPr>
        <w:t xml:space="preserve">1-8 классов </w:t>
      </w:r>
      <w:r w:rsidRPr="00E21540">
        <w:rPr>
          <w:rFonts w:ascii="Times New Roman" w:hAnsi="Times New Roman"/>
          <w:b/>
          <w:sz w:val="28"/>
          <w:szCs w:val="28"/>
        </w:rPr>
        <w:t xml:space="preserve">общеобразовательных организаций допускается перераспределение учебного времени обязательной части в объёме до 15%. Уменьшение объема учебного времени на изучение отдельных обязательных предметов учебного плана более чем на 50% не допускается. </w:t>
      </w:r>
    </w:p>
    <w:p w:rsidR="00540EA7" w:rsidRPr="00E21540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21540">
        <w:rPr>
          <w:rFonts w:ascii="Times New Roman" w:hAnsi="Times New Roman"/>
          <w:b/>
          <w:sz w:val="28"/>
          <w:szCs w:val="28"/>
        </w:rPr>
        <w:t xml:space="preserve">В результате перераспределения часы могут быть использованы для увеличения объема учебного времени </w:t>
      </w:r>
      <w:r w:rsidRPr="00E21540">
        <w:rPr>
          <w:rFonts w:ascii="Times New Roman" w:hAnsi="Times New Roman"/>
          <w:b/>
          <w:spacing w:val="2"/>
          <w:sz w:val="28"/>
          <w:szCs w:val="28"/>
        </w:rPr>
        <w:t>на изучение отдельных предметов обяза</w:t>
      </w:r>
      <w:r w:rsidRPr="00E21540">
        <w:rPr>
          <w:rFonts w:ascii="Times New Roman" w:hAnsi="Times New Roman"/>
          <w:b/>
          <w:sz w:val="28"/>
          <w:szCs w:val="28"/>
        </w:rPr>
        <w:t>тельной части, в том числе углубленное изучение</w:t>
      </w:r>
      <w:r w:rsidR="002A6DF6" w:rsidRPr="00E21540">
        <w:rPr>
          <w:rFonts w:ascii="Times New Roman" w:hAnsi="Times New Roman"/>
          <w:b/>
          <w:sz w:val="28"/>
          <w:szCs w:val="28"/>
        </w:rPr>
        <w:t>.</w:t>
      </w:r>
    </w:p>
    <w:p w:rsidR="002A6DF6" w:rsidRPr="00E21540" w:rsidRDefault="002A6DF6" w:rsidP="002A6DF6">
      <w:pPr>
        <w:pStyle w:val="a5"/>
        <w:spacing w:line="240" w:lineRule="auto"/>
        <w:ind w:firstLine="708"/>
        <w:rPr>
          <w:rFonts w:ascii="Times New Roman" w:hAnsi="Times New Roman"/>
          <w:b/>
          <w:color w:val="006600"/>
          <w:sz w:val="40"/>
          <w:szCs w:val="40"/>
        </w:rPr>
      </w:pPr>
      <w:r w:rsidRPr="00E21540">
        <w:rPr>
          <w:rFonts w:ascii="Times New Roman" w:hAnsi="Times New Roman"/>
          <w:b/>
          <w:color w:val="006600"/>
          <w:sz w:val="40"/>
          <w:szCs w:val="40"/>
        </w:rPr>
        <w:t xml:space="preserve">Часть учебного плана, формируемая участниками образовательных отношений, </w:t>
      </w:r>
      <w:r w:rsidRPr="00E21540">
        <w:rPr>
          <w:rFonts w:ascii="Times New Roman" w:hAnsi="Times New Roman"/>
          <w:b/>
          <w:color w:val="006600"/>
          <w:sz w:val="40"/>
          <w:szCs w:val="40"/>
          <w:u w:val="single"/>
        </w:rPr>
        <w:t xml:space="preserve">используется для </w:t>
      </w:r>
      <w:r w:rsidR="00200119" w:rsidRPr="00E21540">
        <w:rPr>
          <w:rFonts w:ascii="Times New Roman" w:hAnsi="Times New Roman"/>
          <w:b/>
          <w:color w:val="006600"/>
          <w:sz w:val="40"/>
          <w:szCs w:val="40"/>
          <w:u w:val="single"/>
        </w:rPr>
        <w:t>организации изучения родных языков</w:t>
      </w:r>
      <w:r w:rsidR="00200119" w:rsidRPr="00E21540">
        <w:rPr>
          <w:rFonts w:ascii="Times New Roman" w:hAnsi="Times New Roman"/>
          <w:b/>
          <w:color w:val="006600"/>
          <w:sz w:val="40"/>
          <w:szCs w:val="40"/>
        </w:rPr>
        <w:t xml:space="preserve">, </w:t>
      </w:r>
      <w:r w:rsidRPr="00E21540">
        <w:rPr>
          <w:rFonts w:ascii="Times New Roman" w:hAnsi="Times New Roman"/>
          <w:b/>
          <w:color w:val="006600"/>
          <w:sz w:val="40"/>
          <w:szCs w:val="40"/>
        </w:rPr>
        <w:t>увеличения учебных часов, отводимых на изучение отдельных учебных предметов, введение учебных курсов, обеспечивающих различные интересы обучающихся, в том числе краеведческие и этнокультурные.</w:t>
      </w:r>
    </w:p>
    <w:p w:rsidR="009B43F9" w:rsidRPr="00E21540" w:rsidRDefault="009B43F9" w:rsidP="00540EA7">
      <w:pPr>
        <w:spacing w:after="0" w:line="240" w:lineRule="auto"/>
        <w:ind w:firstLine="708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E21540">
        <w:rPr>
          <w:rFonts w:ascii="Times New Roman" w:hAnsi="Times New Roman"/>
          <w:b/>
          <w:color w:val="C00000"/>
          <w:sz w:val="28"/>
          <w:szCs w:val="28"/>
        </w:rPr>
        <w:t>В соответствии со ст.14 Федерального закона от 29.12.2012 №273-ФЗ «Об образовании в Российской Федерации (в ред. Федерального закона        от 03.08.2018 №317-ФЗ) свободный вы</w:t>
      </w:r>
      <w:r w:rsidR="00297ADA" w:rsidRPr="00E21540">
        <w:rPr>
          <w:rFonts w:ascii="Times New Roman" w:hAnsi="Times New Roman"/>
          <w:b/>
          <w:color w:val="C00000"/>
          <w:sz w:val="28"/>
          <w:szCs w:val="28"/>
        </w:rPr>
        <w:t>бор языка образования, изучаемого</w:t>
      </w:r>
      <w:r w:rsidRPr="00E21540">
        <w:rPr>
          <w:rFonts w:ascii="Times New Roman" w:hAnsi="Times New Roman"/>
          <w:b/>
          <w:color w:val="C00000"/>
          <w:sz w:val="28"/>
          <w:szCs w:val="28"/>
        </w:rPr>
        <w:t xml:space="preserve"> родного языка из числа народов Российской Федерации, в том числе русского языка как родного языка</w:t>
      </w:r>
      <w:r w:rsidR="00297ADA" w:rsidRPr="00E21540">
        <w:rPr>
          <w:rFonts w:ascii="Times New Roman" w:hAnsi="Times New Roman"/>
          <w:b/>
          <w:color w:val="C00000"/>
          <w:sz w:val="28"/>
          <w:szCs w:val="28"/>
        </w:rPr>
        <w:t>,</w:t>
      </w:r>
      <w:r w:rsidRPr="00E21540">
        <w:rPr>
          <w:rFonts w:ascii="Times New Roman" w:hAnsi="Times New Roman"/>
          <w:b/>
          <w:color w:val="C00000"/>
          <w:sz w:val="28"/>
          <w:szCs w:val="28"/>
        </w:rPr>
        <w:t xml:space="preserve"> осуществляется по заявлениям родителей (законных представителей) несовершеннолетних обучающихся 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образования.</w:t>
      </w:r>
    </w:p>
    <w:p w:rsidR="001D7C6C" w:rsidRPr="00E21540" w:rsidRDefault="009B43F9" w:rsidP="00540EA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21540">
        <w:rPr>
          <w:rFonts w:ascii="Times New Roman" w:hAnsi="Times New Roman"/>
          <w:b/>
          <w:sz w:val="28"/>
          <w:szCs w:val="28"/>
        </w:rPr>
        <w:t>Выбор языка образования</w:t>
      </w:r>
      <w:r w:rsidR="001D7C6C" w:rsidRPr="00E21540">
        <w:rPr>
          <w:rFonts w:ascii="Times New Roman" w:hAnsi="Times New Roman"/>
          <w:b/>
          <w:sz w:val="28"/>
          <w:szCs w:val="28"/>
        </w:rPr>
        <w:t xml:space="preserve"> и изучение родного языка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10219E" w:rsidRPr="00E21540" w:rsidRDefault="0010219E" w:rsidP="00540E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CC"/>
          <w:sz w:val="40"/>
          <w:szCs w:val="40"/>
        </w:rPr>
      </w:pPr>
      <w:r w:rsidRPr="00E21540">
        <w:rPr>
          <w:rFonts w:ascii="Times New Roman" w:hAnsi="Times New Roman" w:cs="Times New Roman"/>
          <w:b/>
          <w:color w:val="0000CC"/>
          <w:sz w:val="40"/>
          <w:szCs w:val="40"/>
        </w:rPr>
        <w:lastRenderedPageBreak/>
        <w:t>Названия учебных предметов</w:t>
      </w:r>
      <w:r w:rsidRPr="00E21540">
        <w:rPr>
          <w:rFonts w:ascii="Times New Roman" w:hAnsi="Times New Roman"/>
          <w:b/>
          <w:color w:val="0000CC"/>
          <w:sz w:val="40"/>
          <w:szCs w:val="40"/>
        </w:rPr>
        <w:t xml:space="preserve"> «Родной язык», «Литературное чтение на родном языке», «Родная литература» </w:t>
      </w:r>
      <w:r w:rsidRPr="00E21540">
        <w:rPr>
          <w:rFonts w:ascii="Times New Roman" w:hAnsi="Times New Roman" w:cs="Times New Roman"/>
          <w:b/>
          <w:color w:val="0000CC"/>
          <w:sz w:val="40"/>
          <w:szCs w:val="40"/>
        </w:rPr>
        <w:t>уточняются записью (в скобках), указывающей, какой именно родной язык изучается. Например, родной (крымскотатарский) язык, литературное чтение на родном (крымскотатарском) языке, родная (крымскотатарская) литература.</w:t>
      </w:r>
    </w:p>
    <w:p w:rsidR="00080D72" w:rsidRPr="00E21540" w:rsidRDefault="00080D72" w:rsidP="00080D72">
      <w:pPr>
        <w:pStyle w:val="a5"/>
        <w:spacing w:line="240" w:lineRule="auto"/>
        <w:ind w:firstLine="708"/>
        <w:rPr>
          <w:rFonts w:ascii="Times New Roman" w:hAnsi="Times New Roman"/>
          <w:b/>
          <w:color w:val="006600"/>
          <w:sz w:val="32"/>
          <w:szCs w:val="32"/>
        </w:rPr>
      </w:pPr>
      <w:r w:rsidRPr="00E21540">
        <w:rPr>
          <w:rFonts w:ascii="Times New Roman" w:hAnsi="Times New Roman"/>
          <w:b/>
          <w:color w:val="006600"/>
          <w:sz w:val="32"/>
          <w:szCs w:val="32"/>
        </w:rPr>
        <w:t xml:space="preserve">При организации изучения родных языков возможно формирование сводных групп, обучение по индивидуальному учебному плану, сетевая форма реализации образовательной программы с применением электронного обучения и дистанционных образовательных технологий. </w:t>
      </w:r>
    </w:p>
    <w:p w:rsidR="00080D72" w:rsidRPr="00E21540" w:rsidRDefault="00080D72" w:rsidP="00080D72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6600"/>
          <w:sz w:val="32"/>
          <w:szCs w:val="32"/>
        </w:rPr>
      </w:pPr>
      <w:r w:rsidRPr="00E21540">
        <w:rPr>
          <w:rFonts w:ascii="Times New Roman" w:hAnsi="Times New Roman"/>
          <w:b/>
          <w:color w:val="006600"/>
          <w:sz w:val="32"/>
          <w:szCs w:val="32"/>
        </w:rPr>
        <w:t xml:space="preserve">Кроме того, для организации изучения родных языков (украинского, крымскотатарского и др.) может также использоваться внеурочная деятельность в объеме до 3 часов в неделю. </w:t>
      </w:r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01 сентября 2018 года поэтапно, начиная с 5 класса, вводится изучение второго иностранного языка. Учащиеся 6</w:t>
      </w:r>
      <w:r w:rsidR="00D51EB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8 классов, ранее изучавшие второй иностранный язык, продолжают его изучение в соответствии с примерными учебными планами. </w:t>
      </w:r>
    </w:p>
    <w:p w:rsidR="00080D72" w:rsidRDefault="00080D72" w:rsidP="00080D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Невостребованные часы обязательной части учебного плана, выделенные на изучение второго иностранного языка (6-8 классы), передаются в часть учебного плана, формируемую участниками образовательных отношений, и используются по решению образовательной организации.</w:t>
      </w:r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01 сентября 2018 года, начиная с 5 класса, вводится предметная область «Основы духовно-нравственной культуры народов России». </w:t>
      </w:r>
    </w:p>
    <w:p w:rsidR="001D7C6C" w:rsidRPr="00E21540" w:rsidRDefault="001D7C6C" w:rsidP="001D7C6C">
      <w:pPr>
        <w:pStyle w:val="a5"/>
        <w:spacing w:line="240" w:lineRule="auto"/>
        <w:ind w:firstLine="708"/>
        <w:rPr>
          <w:rFonts w:ascii="Times New Roman" w:hAnsi="Times New Roman"/>
          <w:b/>
          <w:color w:val="C00000"/>
          <w:sz w:val="36"/>
          <w:szCs w:val="36"/>
        </w:rPr>
      </w:pPr>
      <w:r w:rsidRPr="00E21540">
        <w:rPr>
          <w:rFonts w:ascii="Times New Roman" w:hAnsi="Times New Roman"/>
          <w:b/>
          <w:color w:val="C00000"/>
          <w:sz w:val="36"/>
          <w:szCs w:val="36"/>
        </w:rPr>
        <w:t>При проведении учебных занятий может осуществляться деление классов на группы: в городских образовательных учреждениях при наполняемости 25 и более человек, в сельских - 20 и более человек. При наличии необходимых ресурсов возможно деление на группы классов с меньшей наполняемостью</w:t>
      </w:r>
      <w:r w:rsidR="0010219E" w:rsidRPr="00E21540">
        <w:rPr>
          <w:rFonts w:ascii="Times New Roman" w:hAnsi="Times New Roman"/>
          <w:b/>
          <w:color w:val="C00000"/>
          <w:sz w:val="36"/>
          <w:szCs w:val="36"/>
        </w:rPr>
        <w:t xml:space="preserve">, но </w:t>
      </w:r>
      <w:r w:rsidRPr="00E21540">
        <w:rPr>
          <w:rFonts w:ascii="Times New Roman" w:hAnsi="Times New Roman"/>
          <w:b/>
          <w:color w:val="C00000"/>
          <w:sz w:val="36"/>
          <w:szCs w:val="36"/>
        </w:rPr>
        <w:t>при наличии в группе</w:t>
      </w:r>
      <w:r w:rsidR="0010219E" w:rsidRPr="00E21540">
        <w:rPr>
          <w:rFonts w:ascii="Times New Roman" w:hAnsi="Times New Roman"/>
          <w:b/>
          <w:color w:val="C00000"/>
          <w:sz w:val="36"/>
          <w:szCs w:val="36"/>
        </w:rPr>
        <w:t xml:space="preserve"> не менее </w:t>
      </w:r>
      <w:r w:rsidRPr="00E21540">
        <w:rPr>
          <w:rFonts w:ascii="Times New Roman" w:hAnsi="Times New Roman"/>
          <w:b/>
          <w:color w:val="C00000"/>
          <w:sz w:val="36"/>
          <w:szCs w:val="36"/>
        </w:rPr>
        <w:t>8 человек.</w:t>
      </w:r>
      <w:r w:rsidR="002201D4" w:rsidRPr="00E21540">
        <w:rPr>
          <w:rFonts w:ascii="Times New Roman" w:hAnsi="Times New Roman"/>
          <w:b/>
          <w:color w:val="C00000"/>
          <w:sz w:val="36"/>
          <w:szCs w:val="36"/>
        </w:rPr>
        <w:t xml:space="preserve"> </w:t>
      </w:r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7889">
        <w:rPr>
          <w:rFonts w:ascii="Times New Roman" w:hAnsi="Times New Roman"/>
          <w:sz w:val="28"/>
          <w:szCs w:val="28"/>
        </w:rPr>
        <w:t>Изучение краеведческого курса «</w:t>
      </w:r>
      <w:proofErr w:type="spellStart"/>
      <w:r w:rsidRPr="003E7889">
        <w:rPr>
          <w:rFonts w:ascii="Times New Roman" w:hAnsi="Times New Roman"/>
          <w:sz w:val="28"/>
          <w:szCs w:val="28"/>
        </w:rPr>
        <w:t>Крымоведение</w:t>
      </w:r>
      <w:proofErr w:type="spellEnd"/>
      <w:r w:rsidRPr="003E7889">
        <w:rPr>
          <w:rFonts w:ascii="Times New Roman" w:hAnsi="Times New Roman"/>
          <w:sz w:val="28"/>
          <w:szCs w:val="28"/>
        </w:rPr>
        <w:t>» может быть организовано по решению образовательной организации за счет часов части учебного плана, формируемой участн</w:t>
      </w:r>
      <w:r w:rsidR="003E7889">
        <w:rPr>
          <w:rFonts w:ascii="Times New Roman" w:hAnsi="Times New Roman"/>
          <w:sz w:val="28"/>
          <w:szCs w:val="28"/>
        </w:rPr>
        <w:t>иками образовательных отношений, или во внеурочной деятельности.</w:t>
      </w:r>
    </w:p>
    <w:p w:rsidR="007D7E08" w:rsidRDefault="00957E7C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Дополнительно информируем</w:t>
      </w:r>
      <w:r w:rsidR="001D23FA">
        <w:rPr>
          <w:rFonts w:ascii="Times New Roman" w:hAnsi="Times New Roman" w:cs="Times New Roman"/>
          <w:sz w:val="28"/>
          <w:szCs w:val="28"/>
        </w:rPr>
        <w:t xml:space="preserve"> о том, что в</w:t>
      </w:r>
      <w:r w:rsidR="007D7E08">
        <w:rPr>
          <w:rFonts w:ascii="Times New Roman" w:hAnsi="Times New Roman" w:cs="Times New Roman"/>
          <w:sz w:val="28"/>
          <w:szCs w:val="28"/>
        </w:rPr>
        <w:t>о исполнение приказа Министерства образования и науки Российской Федерации от 07.06.2017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№1089» на уровне среднего общего образования с 01.09.2017 осуществляется поэтапное введение учебного предмета «Астрономия» в объеме не менее 35 часов за два года обучения (при наличии материально-технического, учебно-методического и кадрового обеспечения). При этом необходимо учесть, что выпускники 2020 года в обязательном порядке должны иметь отметку по данному предмету в аттестате о среднем общем образовании.</w:t>
      </w:r>
    </w:p>
    <w:p w:rsidR="007D7E08" w:rsidRPr="00C71F6F" w:rsidRDefault="007D7E08" w:rsidP="007D7E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6F">
        <w:rPr>
          <w:rFonts w:ascii="Times New Roman" w:hAnsi="Times New Roman"/>
          <w:sz w:val="28"/>
          <w:szCs w:val="28"/>
        </w:rPr>
        <w:t>Количество учебных занятий за 4 учебных года на уровне начального общего образования не может составля</w:t>
      </w:r>
      <w:r w:rsidR="001D23FA">
        <w:rPr>
          <w:rFonts w:ascii="Times New Roman" w:hAnsi="Times New Roman"/>
          <w:sz w:val="28"/>
          <w:szCs w:val="28"/>
        </w:rPr>
        <w:t xml:space="preserve">ть менее 2904 часов и более </w:t>
      </w:r>
      <w:r w:rsidR="00957E7C">
        <w:rPr>
          <w:rFonts w:ascii="Times New Roman" w:hAnsi="Times New Roman"/>
          <w:sz w:val="28"/>
          <w:szCs w:val="28"/>
        </w:rPr>
        <w:t xml:space="preserve">           </w:t>
      </w:r>
      <w:r w:rsidR="008E7C92">
        <w:rPr>
          <w:rFonts w:ascii="Times New Roman" w:hAnsi="Times New Roman"/>
          <w:sz w:val="28"/>
          <w:szCs w:val="28"/>
        </w:rPr>
        <w:t xml:space="preserve">       </w:t>
      </w:r>
      <w:r w:rsidR="001D23FA">
        <w:rPr>
          <w:rFonts w:ascii="Times New Roman" w:hAnsi="Times New Roman"/>
          <w:sz w:val="28"/>
          <w:szCs w:val="28"/>
        </w:rPr>
        <w:t>3345</w:t>
      </w:r>
      <w:r w:rsidRPr="00C71F6F">
        <w:rPr>
          <w:rFonts w:ascii="Times New Roman" w:hAnsi="Times New Roman"/>
          <w:sz w:val="28"/>
          <w:szCs w:val="28"/>
        </w:rPr>
        <w:t xml:space="preserve"> часов.</w:t>
      </w:r>
    </w:p>
    <w:p w:rsidR="007D7E08" w:rsidRDefault="007D7E08" w:rsidP="007D7E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6F">
        <w:rPr>
          <w:rFonts w:ascii="Times New Roman" w:hAnsi="Times New Roman"/>
          <w:sz w:val="28"/>
          <w:szCs w:val="28"/>
        </w:rPr>
        <w:t>Количество учебных занятий за 5 учебных лет на уровне основного общего образования не может сост</w:t>
      </w:r>
      <w:r w:rsidR="008E7C92">
        <w:rPr>
          <w:rFonts w:ascii="Times New Roman" w:hAnsi="Times New Roman"/>
          <w:sz w:val="28"/>
          <w:szCs w:val="28"/>
        </w:rPr>
        <w:t xml:space="preserve">авлять менее 5267 часов и более </w:t>
      </w:r>
      <w:r w:rsidRPr="00C71F6F">
        <w:rPr>
          <w:rFonts w:ascii="Times New Roman" w:hAnsi="Times New Roman"/>
          <w:sz w:val="28"/>
          <w:szCs w:val="28"/>
        </w:rPr>
        <w:t>6020 часов.</w:t>
      </w:r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Внеурочная деятельность организуется по направлениям развития личности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(духовно-нравственное, физкультурно-спортивное и </w:t>
      </w:r>
      <w:r w:rsidRPr="00C71F6F">
        <w:rPr>
          <w:rFonts w:ascii="Times New Roman" w:hAnsi="Times New Roman"/>
          <w:sz w:val="28"/>
          <w:szCs w:val="28"/>
          <w:shd w:val="clear" w:color="auto" w:fill="FFFFFF"/>
        </w:rPr>
        <w:t xml:space="preserve">оздоровительное, социальное, </w:t>
      </w:r>
      <w:proofErr w:type="spellStart"/>
      <w:r w:rsidRPr="00C71F6F">
        <w:rPr>
          <w:rFonts w:ascii="Times New Roman" w:hAnsi="Times New Roman"/>
          <w:sz w:val="28"/>
          <w:szCs w:val="28"/>
          <w:shd w:val="clear" w:color="auto" w:fill="FFFFFF"/>
        </w:rPr>
        <w:t>общеин</w:t>
      </w:r>
      <w:r w:rsidR="00236B1D" w:rsidRPr="00C71F6F">
        <w:rPr>
          <w:rFonts w:ascii="Times New Roman" w:hAnsi="Times New Roman"/>
          <w:sz w:val="28"/>
          <w:szCs w:val="28"/>
          <w:shd w:val="clear" w:color="auto" w:fill="FFFFFF"/>
        </w:rPr>
        <w:t>теллектуальное</w:t>
      </w:r>
      <w:proofErr w:type="spellEnd"/>
      <w:r w:rsidR="00236B1D" w:rsidRPr="00C71F6F">
        <w:rPr>
          <w:rFonts w:ascii="Times New Roman" w:hAnsi="Times New Roman"/>
          <w:sz w:val="28"/>
          <w:szCs w:val="28"/>
          <w:shd w:val="clear" w:color="auto" w:fill="FFFFFF"/>
        </w:rPr>
        <w:t>, общекультурное) на уровне начального общего образования в объеме до 1350 часов за 4 года</w:t>
      </w:r>
      <w:r w:rsidR="007706DC" w:rsidRPr="00C71F6F">
        <w:rPr>
          <w:rFonts w:ascii="Times New Roman" w:hAnsi="Times New Roman"/>
          <w:sz w:val="28"/>
          <w:szCs w:val="28"/>
          <w:shd w:val="clear" w:color="auto" w:fill="FFFFFF"/>
        </w:rPr>
        <w:t xml:space="preserve"> обучения</w:t>
      </w:r>
      <w:r w:rsidR="00236B1D" w:rsidRPr="00C71F6F">
        <w:rPr>
          <w:rFonts w:ascii="Times New Roman" w:hAnsi="Times New Roman"/>
          <w:sz w:val="28"/>
          <w:szCs w:val="28"/>
          <w:shd w:val="clear" w:color="auto" w:fill="FFFFFF"/>
        </w:rPr>
        <w:t xml:space="preserve">, на уровне основного общего образования – до </w:t>
      </w:r>
      <w:r w:rsidR="007706DC" w:rsidRPr="00C71F6F">
        <w:rPr>
          <w:rFonts w:ascii="Times New Roman" w:hAnsi="Times New Roman"/>
          <w:sz w:val="28"/>
          <w:szCs w:val="28"/>
          <w:shd w:val="clear" w:color="auto" w:fill="FFFFFF"/>
        </w:rPr>
        <w:t>1750 часов за 5 лет обучения.</w:t>
      </w:r>
    </w:p>
    <w:p w:rsidR="006C210A" w:rsidRDefault="006C210A" w:rsidP="00163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210A" w:rsidSect="008E7C9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A51"/>
    <w:rsid w:val="000176C6"/>
    <w:rsid w:val="000379D7"/>
    <w:rsid w:val="00080D72"/>
    <w:rsid w:val="000D1C83"/>
    <w:rsid w:val="0010219E"/>
    <w:rsid w:val="00163C36"/>
    <w:rsid w:val="001C3FC3"/>
    <w:rsid w:val="001D23FA"/>
    <w:rsid w:val="001D7C6C"/>
    <w:rsid w:val="00200119"/>
    <w:rsid w:val="002201D4"/>
    <w:rsid w:val="00236B1D"/>
    <w:rsid w:val="002878E4"/>
    <w:rsid w:val="00297ADA"/>
    <w:rsid w:val="002A6DF6"/>
    <w:rsid w:val="002E7822"/>
    <w:rsid w:val="00335C93"/>
    <w:rsid w:val="003B1DFD"/>
    <w:rsid w:val="003E7889"/>
    <w:rsid w:val="00465C45"/>
    <w:rsid w:val="004C47CD"/>
    <w:rsid w:val="004F3917"/>
    <w:rsid w:val="004F7D72"/>
    <w:rsid w:val="00540EA7"/>
    <w:rsid w:val="00573511"/>
    <w:rsid w:val="0057472A"/>
    <w:rsid w:val="005A40B7"/>
    <w:rsid w:val="005A55A8"/>
    <w:rsid w:val="005D7E16"/>
    <w:rsid w:val="00612CA0"/>
    <w:rsid w:val="0062205D"/>
    <w:rsid w:val="00674E11"/>
    <w:rsid w:val="0067752F"/>
    <w:rsid w:val="0068317F"/>
    <w:rsid w:val="006B274E"/>
    <w:rsid w:val="006C210A"/>
    <w:rsid w:val="007706DC"/>
    <w:rsid w:val="007B275A"/>
    <w:rsid w:val="007D7E08"/>
    <w:rsid w:val="007F3EA2"/>
    <w:rsid w:val="008A0139"/>
    <w:rsid w:val="008A3704"/>
    <w:rsid w:val="008A5277"/>
    <w:rsid w:val="008E7C92"/>
    <w:rsid w:val="00915F9B"/>
    <w:rsid w:val="009450CB"/>
    <w:rsid w:val="00957E7C"/>
    <w:rsid w:val="009B43F9"/>
    <w:rsid w:val="009C4686"/>
    <w:rsid w:val="009F6251"/>
    <w:rsid w:val="009F687C"/>
    <w:rsid w:val="00A02C28"/>
    <w:rsid w:val="00A162A2"/>
    <w:rsid w:val="00AA3311"/>
    <w:rsid w:val="00AE1C79"/>
    <w:rsid w:val="00AE33CA"/>
    <w:rsid w:val="00B500C5"/>
    <w:rsid w:val="00B62DFB"/>
    <w:rsid w:val="00B97FD6"/>
    <w:rsid w:val="00BF783C"/>
    <w:rsid w:val="00C462AC"/>
    <w:rsid w:val="00C71F6F"/>
    <w:rsid w:val="00C72A3A"/>
    <w:rsid w:val="00C84642"/>
    <w:rsid w:val="00D478AF"/>
    <w:rsid w:val="00D51EB7"/>
    <w:rsid w:val="00E21540"/>
    <w:rsid w:val="00E65EBD"/>
    <w:rsid w:val="00EB1F11"/>
    <w:rsid w:val="00F76A51"/>
    <w:rsid w:val="00FA1675"/>
    <w:rsid w:val="00FC5CE5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F45B1-7F45-4BC8-A988-742C587A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AB1"/>
    <w:rPr>
      <w:color w:val="0000FF" w:themeColor="hyperlink"/>
      <w:u w:val="single"/>
    </w:rPr>
  </w:style>
  <w:style w:type="character" w:customStyle="1" w:styleId="a4">
    <w:name w:val="Основной Знак"/>
    <w:link w:val="a5"/>
    <w:uiPriority w:val="99"/>
    <w:locked/>
    <w:rsid w:val="00540EA7"/>
    <w:rPr>
      <w:rFonts w:ascii="NewtonCSanPin" w:hAnsi="NewtonCSanPin"/>
      <w:color w:val="000000"/>
      <w:sz w:val="21"/>
      <w:szCs w:val="21"/>
      <w:lang w:eastAsia="ko-KR"/>
    </w:rPr>
  </w:style>
  <w:style w:type="paragraph" w:customStyle="1" w:styleId="a5">
    <w:name w:val="Основной"/>
    <w:basedOn w:val="a"/>
    <w:link w:val="a4"/>
    <w:uiPriority w:val="99"/>
    <w:rsid w:val="00540EA7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fg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E222E-52BE-439A-BBFB-0D866D87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krippo</Company>
  <LinksUpToDate>false</LinksUpToDate>
  <CharactersWithSpaces>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2018-06-18T13:23:00Z</cp:lastPrinted>
  <dcterms:created xsi:type="dcterms:W3CDTF">2018-05-10T07:56:00Z</dcterms:created>
  <dcterms:modified xsi:type="dcterms:W3CDTF">2018-08-28T05:56:00Z</dcterms:modified>
</cp:coreProperties>
</file>